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B7" w:rsidRPr="00A35D89" w:rsidRDefault="00104BB7" w:rsidP="00104BB7">
      <w:pPr>
        <w:spacing w:after="0" w:line="240" w:lineRule="auto"/>
        <w:jc w:val="center"/>
        <w:rPr>
          <w:b/>
        </w:rPr>
      </w:pPr>
    </w:p>
    <w:p w:rsidR="00C86AD2" w:rsidRDefault="00104BB7" w:rsidP="00104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AD2">
        <w:rPr>
          <w:rFonts w:ascii="Times New Roman" w:hAnsi="Times New Roman" w:cs="Times New Roman"/>
          <w:b/>
          <w:sz w:val="28"/>
          <w:szCs w:val="28"/>
        </w:rPr>
        <w:t xml:space="preserve">Форма 3. </w:t>
      </w:r>
      <w:r w:rsidRPr="00C86A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hyperlink r:id="rId4" w:history="1">
        <w:r w:rsidRPr="00C86AD2">
          <w:rPr>
            <w:rStyle w:val="a3"/>
            <w:rFonts w:ascii="Times New Roman" w:hAnsi="Times New Roman" w:cs="Times New Roman"/>
            <w:b/>
            <w:sz w:val="28"/>
            <w:szCs w:val="28"/>
          </w:rPr>
          <w:t>Отчет</w:t>
        </w:r>
      </w:hyperlink>
      <w:r w:rsidRPr="00C86AD2">
        <w:rPr>
          <w:rFonts w:ascii="Times New Roman" w:hAnsi="Times New Roman" w:cs="Times New Roman"/>
          <w:b/>
          <w:sz w:val="28"/>
          <w:szCs w:val="28"/>
        </w:rPr>
        <w:t xml:space="preserve"> о финансовой оценке применения мер муниципального регулирования</w:t>
      </w:r>
      <w:r w:rsidRPr="00C86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4BB7" w:rsidRPr="00C86AD2" w:rsidRDefault="00104BB7" w:rsidP="00104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AD2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C17AAE">
        <w:rPr>
          <w:rFonts w:ascii="Times New Roman" w:hAnsi="Times New Roman" w:cs="Times New Roman"/>
          <w:b/>
          <w:sz w:val="28"/>
          <w:szCs w:val="28"/>
        </w:rPr>
        <w:t>01.07</w:t>
      </w:r>
      <w:r w:rsidR="001A6AC5">
        <w:rPr>
          <w:rFonts w:ascii="Times New Roman" w:hAnsi="Times New Roman" w:cs="Times New Roman"/>
          <w:b/>
          <w:sz w:val="28"/>
          <w:szCs w:val="28"/>
        </w:rPr>
        <w:t>.20</w:t>
      </w:r>
      <w:r w:rsidR="00D43C92">
        <w:rPr>
          <w:rFonts w:ascii="Times New Roman" w:hAnsi="Times New Roman" w:cs="Times New Roman"/>
          <w:b/>
          <w:sz w:val="28"/>
          <w:szCs w:val="28"/>
        </w:rPr>
        <w:t>2</w:t>
      </w:r>
      <w:r w:rsidR="00C85049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Pr="00C86AD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04BB7" w:rsidRPr="00C86AD2" w:rsidRDefault="00104BB7" w:rsidP="00104B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04BB7" w:rsidRPr="00C86AD2" w:rsidTr="00A2409A">
        <w:tc>
          <w:tcPr>
            <w:tcW w:w="3686" w:type="dxa"/>
            <w:hideMark/>
          </w:tcPr>
          <w:p w:rsidR="00104BB7" w:rsidRPr="00C86AD2" w:rsidRDefault="00104BB7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04BB7" w:rsidRPr="00C86AD2" w:rsidRDefault="00104BB7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6AD2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</w:t>
            </w:r>
          </w:p>
        </w:tc>
      </w:tr>
    </w:tbl>
    <w:p w:rsidR="00104BB7" w:rsidRPr="00C86AD2" w:rsidRDefault="00104BB7" w:rsidP="00104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894"/>
        <w:gridCol w:w="899"/>
        <w:gridCol w:w="1964"/>
        <w:gridCol w:w="2410"/>
        <w:gridCol w:w="1701"/>
        <w:gridCol w:w="1842"/>
        <w:gridCol w:w="2694"/>
        <w:gridCol w:w="2212"/>
      </w:tblGrid>
      <w:tr w:rsidR="00104BB7" w:rsidRPr="00C86AD2" w:rsidTr="00C86AD2">
        <w:trPr>
          <w:trHeight w:val="20"/>
        </w:trPr>
        <w:tc>
          <w:tcPr>
            <w:tcW w:w="1793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Код аналитической программной классификации</w:t>
            </w:r>
          </w:p>
        </w:tc>
        <w:tc>
          <w:tcPr>
            <w:tcW w:w="196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Оценка на отчетный год,   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Факт на конец отчетного периода, нарастающим итогом, тыс. руб.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2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104BB7" w:rsidRPr="00C86AD2" w:rsidTr="00C86AD2">
        <w:trPr>
          <w:trHeight w:val="20"/>
        </w:trPr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89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6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AD2" w:rsidRPr="00C86AD2" w:rsidTr="00C86AD2">
        <w:trPr>
          <w:trHeight w:val="615"/>
        </w:trPr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86AD2" w:rsidRPr="00C86AD2" w:rsidRDefault="00C86AD2" w:rsidP="00A240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722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86AD2" w:rsidRPr="00C86AD2" w:rsidRDefault="00C86AD2" w:rsidP="00104BB7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 Меры муниципального регулирования, подлежащие финансовой оценке, в сфере реализации муниципальной программы не применяются</w:t>
            </w:r>
          </w:p>
          <w:p w:rsidR="00C86AD2" w:rsidRPr="00C86AD2" w:rsidRDefault="00C86AD2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4BB7" w:rsidRPr="00C86AD2" w:rsidRDefault="00104BB7" w:rsidP="00104BB7">
      <w:pPr>
        <w:rPr>
          <w:rFonts w:ascii="Times New Roman" w:hAnsi="Times New Roman" w:cs="Times New Roman"/>
          <w:b/>
          <w:sz w:val="24"/>
          <w:szCs w:val="24"/>
        </w:rPr>
      </w:pPr>
    </w:p>
    <w:p w:rsidR="00104BB7" w:rsidRPr="00A35D89" w:rsidRDefault="00104BB7" w:rsidP="00104BB7">
      <w:pPr>
        <w:rPr>
          <w:rFonts w:ascii="Times New Roman" w:eastAsia="Times New Roman" w:hAnsi="Times New Roman"/>
          <w:b/>
          <w:sz w:val="24"/>
          <w:szCs w:val="24"/>
        </w:rPr>
      </w:pPr>
    </w:p>
    <w:p w:rsidR="008A239F" w:rsidRDefault="008A239F"/>
    <w:sectPr w:rsidR="008A239F" w:rsidSect="00C86AD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proofState w:spelling="clean" w:grammar="clean"/>
  <w:defaultTabStop w:val="708"/>
  <w:characterSpacingControl w:val="doNotCompress"/>
  <w:compat>
    <w:useFELayout/>
  </w:compat>
  <w:rsids>
    <w:rsidRoot w:val="00104BB7"/>
    <w:rsid w:val="00032A2A"/>
    <w:rsid w:val="000F09B7"/>
    <w:rsid w:val="00104BB7"/>
    <w:rsid w:val="00141D6F"/>
    <w:rsid w:val="001A6AC5"/>
    <w:rsid w:val="002A0F45"/>
    <w:rsid w:val="0032534B"/>
    <w:rsid w:val="00356A87"/>
    <w:rsid w:val="004E3BE5"/>
    <w:rsid w:val="006E3899"/>
    <w:rsid w:val="007A0951"/>
    <w:rsid w:val="007C7738"/>
    <w:rsid w:val="008A239F"/>
    <w:rsid w:val="00A67580"/>
    <w:rsid w:val="00C17AAE"/>
    <w:rsid w:val="00C85049"/>
    <w:rsid w:val="00C86AD2"/>
    <w:rsid w:val="00D43C92"/>
    <w:rsid w:val="00F4240D"/>
    <w:rsid w:val="00F42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04B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1C534AC1618B38338B7138DDEB14344F59B417381706259B468524054C32ECBB30FCA5546109B5D4A4FB3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ec08</cp:lastModifiedBy>
  <cp:revision>2</cp:revision>
  <cp:lastPrinted>2016-02-24T09:17:00Z</cp:lastPrinted>
  <dcterms:created xsi:type="dcterms:W3CDTF">2022-06-29T07:38:00Z</dcterms:created>
  <dcterms:modified xsi:type="dcterms:W3CDTF">2022-06-29T07:38:00Z</dcterms:modified>
</cp:coreProperties>
</file>